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C7" w:rsidRDefault="00FB4FC7" w:rsidP="00FB4FC7">
      <w:pPr>
        <w:shd w:val="clear" w:color="auto" w:fill="FFFFFF"/>
        <w:ind w:left="202"/>
      </w:pPr>
      <w:r>
        <w:rPr>
          <w:rFonts w:eastAsia="Times New Roman"/>
          <w:b/>
          <w:bCs/>
          <w:sz w:val="24"/>
          <w:szCs w:val="24"/>
        </w:rPr>
        <w:t>Получить сведения о кадастровой стоимости объекта недвижимости может любой</w:t>
      </w:r>
    </w:p>
    <w:p w:rsidR="00FB4FC7" w:rsidRDefault="00FB4FC7" w:rsidP="00FB4FC7">
      <w:pPr>
        <w:shd w:val="clear" w:color="auto" w:fill="FFFFFF"/>
        <w:spacing w:before="130"/>
        <w:ind w:left="5"/>
        <w:jc w:val="center"/>
      </w:pPr>
      <w:r>
        <w:rPr>
          <w:rFonts w:eastAsia="Times New Roman"/>
          <w:b/>
          <w:bCs/>
          <w:sz w:val="24"/>
          <w:szCs w:val="24"/>
        </w:rPr>
        <w:t>житель Челябинской области</w:t>
      </w:r>
    </w:p>
    <w:p w:rsidR="00FB4FC7" w:rsidRDefault="00FB4FC7" w:rsidP="00FB4FC7">
      <w:pPr>
        <w:shd w:val="clear" w:color="auto" w:fill="FFFFFF"/>
        <w:spacing w:before="446" w:line="413" w:lineRule="exact"/>
        <w:ind w:left="10" w:right="5" w:firstLine="734"/>
        <w:jc w:val="both"/>
      </w:pPr>
      <w:r>
        <w:rPr>
          <w:rFonts w:eastAsia="Times New Roman"/>
          <w:sz w:val="24"/>
          <w:szCs w:val="24"/>
        </w:rPr>
        <w:t xml:space="preserve">Филиал Федеральной кадастровой палаты </w:t>
      </w:r>
      <w:proofErr w:type="spellStart"/>
      <w:r>
        <w:rPr>
          <w:rFonts w:eastAsia="Times New Roman"/>
          <w:sz w:val="24"/>
          <w:szCs w:val="24"/>
        </w:rPr>
        <w:t>Росреестра</w:t>
      </w:r>
      <w:proofErr w:type="spellEnd"/>
      <w:r>
        <w:rPr>
          <w:rFonts w:eastAsia="Times New Roman"/>
          <w:sz w:val="24"/>
          <w:szCs w:val="24"/>
        </w:rPr>
        <w:t xml:space="preserve"> по Челябинской области сообщает о способах получения сведений о кадастровой стоимости объекта недвижимости.</w:t>
      </w:r>
    </w:p>
    <w:p w:rsidR="00FB4FC7" w:rsidRDefault="00FB4FC7" w:rsidP="00FB4FC7">
      <w:pPr>
        <w:shd w:val="clear" w:color="auto" w:fill="FFFFFF"/>
        <w:spacing w:before="403" w:line="413" w:lineRule="exact"/>
        <w:ind w:left="10" w:right="5" w:firstLine="734"/>
        <w:jc w:val="both"/>
      </w:pPr>
      <w:r>
        <w:rPr>
          <w:rFonts w:eastAsia="Times New Roman"/>
          <w:sz w:val="24"/>
          <w:szCs w:val="24"/>
        </w:rPr>
        <w:t xml:space="preserve">Напомним, что кадастровая стоимость устанавливается в результате проведения </w:t>
      </w:r>
      <w:r>
        <w:rPr>
          <w:rFonts w:eastAsia="Times New Roman"/>
          <w:spacing w:val="-1"/>
          <w:sz w:val="24"/>
          <w:szCs w:val="24"/>
        </w:rPr>
        <w:t xml:space="preserve">государственной кадастровой оценки или в результате рассмотрения споров о результатах </w:t>
      </w:r>
      <w:r>
        <w:rPr>
          <w:rFonts w:eastAsia="Times New Roman"/>
          <w:sz w:val="24"/>
          <w:szCs w:val="24"/>
        </w:rPr>
        <w:t xml:space="preserve">определения кадастровой стоимости. Кадастровая стоимость, к примеру, земельного </w:t>
      </w:r>
      <w:r>
        <w:rPr>
          <w:rFonts w:eastAsia="Times New Roman"/>
          <w:spacing w:val="-1"/>
          <w:sz w:val="24"/>
          <w:szCs w:val="24"/>
        </w:rPr>
        <w:t xml:space="preserve">участка выражает его нормативную цену, рассчитанную в зависимости от категории и месторасположения земли. Ее необходимость заключается в урегулировании земельных отношений, упорядочения сделок купли-продажи и аренды, а также для расчета величины </w:t>
      </w:r>
      <w:r>
        <w:rPr>
          <w:rFonts w:eastAsia="Times New Roman"/>
          <w:sz w:val="24"/>
          <w:szCs w:val="24"/>
        </w:rPr>
        <w:t>налога на землю.</w:t>
      </w:r>
    </w:p>
    <w:p w:rsidR="00FB4FC7" w:rsidRDefault="00FB4FC7" w:rsidP="00FB4FC7">
      <w:pPr>
        <w:shd w:val="clear" w:color="auto" w:fill="FFFFFF"/>
        <w:spacing w:line="413" w:lineRule="exact"/>
        <w:ind w:left="5" w:firstLine="739"/>
        <w:jc w:val="both"/>
      </w:pPr>
      <w:r>
        <w:rPr>
          <w:rFonts w:eastAsia="Times New Roman"/>
          <w:sz w:val="24"/>
          <w:szCs w:val="24"/>
        </w:rPr>
        <w:t xml:space="preserve">Получить информацию о кадастровой стоимости интересующего объекта недвижимости можно на официальном сайте </w:t>
      </w:r>
      <w:proofErr w:type="spellStart"/>
      <w:r>
        <w:rPr>
          <w:rFonts w:eastAsia="Times New Roman"/>
          <w:sz w:val="24"/>
          <w:szCs w:val="24"/>
        </w:rPr>
        <w:t>Росреестра</w:t>
      </w:r>
      <w:proofErr w:type="spellEnd"/>
      <w:r>
        <w:rPr>
          <w:rFonts w:eastAsia="Times New Roman"/>
          <w:sz w:val="24"/>
          <w:szCs w:val="24"/>
        </w:rPr>
        <w:t xml:space="preserve"> заказав выписку из государственного кадастра недвижимости. При этом не нужно совершать лишние манипуляции, регистрироваться и получать электронную подпись. Кроме того, кадастровую стоимость можно посмотреть с помощью сервисов </w:t>
      </w:r>
      <w:r>
        <w:rPr>
          <w:rFonts w:eastAsia="Times New Roman"/>
          <w:b/>
          <w:bCs/>
          <w:sz w:val="24"/>
          <w:szCs w:val="24"/>
        </w:rPr>
        <w:t xml:space="preserve">«Публичная кадастровая карта» </w:t>
      </w:r>
      <w:r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b/>
          <w:bCs/>
          <w:sz w:val="24"/>
          <w:szCs w:val="24"/>
        </w:rPr>
        <w:t xml:space="preserve">«Справочная информация по объектам недвижимости в режиме </w:t>
      </w:r>
      <w:proofErr w:type="spellStart"/>
      <w:r>
        <w:rPr>
          <w:rFonts w:eastAsia="Times New Roman"/>
          <w:b/>
          <w:bCs/>
          <w:sz w:val="24"/>
          <w:szCs w:val="24"/>
        </w:rPr>
        <w:t>онлайн</w:t>
      </w:r>
      <w:proofErr w:type="spellEnd"/>
      <w:r>
        <w:rPr>
          <w:rFonts w:eastAsia="Times New Roman"/>
          <w:b/>
          <w:bCs/>
          <w:sz w:val="24"/>
          <w:szCs w:val="24"/>
        </w:rPr>
        <w:t>».</w:t>
      </w:r>
    </w:p>
    <w:p w:rsidR="00FB4FC7" w:rsidRDefault="00FB4FC7" w:rsidP="00FB4FC7">
      <w:pPr>
        <w:shd w:val="clear" w:color="auto" w:fill="FFFFFF"/>
        <w:spacing w:line="413" w:lineRule="exact"/>
        <w:ind w:left="10" w:right="10" w:firstLine="734"/>
        <w:jc w:val="both"/>
      </w:pPr>
      <w:r>
        <w:rPr>
          <w:rFonts w:eastAsia="Times New Roman"/>
          <w:sz w:val="24"/>
          <w:szCs w:val="24"/>
        </w:rPr>
        <w:t xml:space="preserve">К тому же на сайте </w:t>
      </w:r>
      <w:proofErr w:type="spellStart"/>
      <w:r>
        <w:rPr>
          <w:rFonts w:eastAsia="Times New Roman"/>
          <w:sz w:val="24"/>
          <w:szCs w:val="24"/>
        </w:rPr>
        <w:t>Росреестра</w:t>
      </w:r>
      <w:proofErr w:type="spellEnd"/>
      <w:r>
        <w:rPr>
          <w:rFonts w:eastAsia="Times New Roman"/>
          <w:sz w:val="24"/>
          <w:szCs w:val="24"/>
        </w:rPr>
        <w:t xml:space="preserve"> можно ознакомиться с результатами массовой кадастровой оценки. Для этого можно воспользоваться сервисом </w:t>
      </w:r>
      <w:r>
        <w:rPr>
          <w:rFonts w:eastAsia="Times New Roman"/>
          <w:b/>
          <w:bCs/>
          <w:sz w:val="24"/>
          <w:szCs w:val="24"/>
        </w:rPr>
        <w:t>«Фонд данных государственной кадастровой оценки».</w:t>
      </w:r>
    </w:p>
    <w:p w:rsidR="00FB4FC7" w:rsidRDefault="00FB4FC7" w:rsidP="00FB4FC7">
      <w:pPr>
        <w:shd w:val="clear" w:color="auto" w:fill="FFFFFF"/>
        <w:spacing w:line="413" w:lineRule="exact"/>
        <w:ind w:right="10" w:firstLine="734"/>
        <w:jc w:val="both"/>
      </w:pPr>
      <w:r>
        <w:rPr>
          <w:rFonts w:eastAsia="Times New Roman"/>
          <w:spacing w:val="-1"/>
          <w:sz w:val="24"/>
          <w:szCs w:val="24"/>
        </w:rPr>
        <w:t xml:space="preserve">У жителей Челябинской области также существует возможность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лично </w:t>
      </w:r>
      <w:r>
        <w:rPr>
          <w:rFonts w:eastAsia="Times New Roman"/>
          <w:spacing w:val="-1"/>
          <w:sz w:val="24"/>
          <w:szCs w:val="24"/>
        </w:rPr>
        <w:t xml:space="preserve">обратиться </w:t>
      </w:r>
      <w:r>
        <w:rPr>
          <w:rFonts w:eastAsia="Times New Roman"/>
          <w:sz w:val="24"/>
          <w:szCs w:val="24"/>
        </w:rPr>
        <w:t xml:space="preserve">на пункт приема документов в региональную Кадастровую палату (либо в Многофункциональный центр) и запросить справку о кадастровой стоимости из </w:t>
      </w:r>
      <w:r>
        <w:rPr>
          <w:rFonts w:eastAsia="Times New Roman"/>
          <w:spacing w:val="-1"/>
          <w:sz w:val="24"/>
          <w:szCs w:val="24"/>
        </w:rPr>
        <w:t xml:space="preserve">государственного кадастра недвижимости, либо направить запрос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по почте. </w:t>
      </w:r>
      <w:r>
        <w:rPr>
          <w:rFonts w:eastAsia="Times New Roman"/>
          <w:spacing w:val="-1"/>
          <w:sz w:val="24"/>
          <w:szCs w:val="24"/>
        </w:rPr>
        <w:t xml:space="preserve">Если в </w:t>
      </w:r>
      <w:proofErr w:type="spellStart"/>
      <w:r>
        <w:rPr>
          <w:rFonts w:eastAsia="Times New Roman"/>
          <w:spacing w:val="-1"/>
          <w:sz w:val="24"/>
          <w:szCs w:val="24"/>
        </w:rPr>
        <w:t>государственнрм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кадастре недвижимости есть сведения о кадастровой стоимости объекта, </w:t>
      </w:r>
      <w:r>
        <w:rPr>
          <w:rFonts w:eastAsia="Times New Roman"/>
          <w:sz w:val="24"/>
          <w:szCs w:val="24"/>
        </w:rPr>
        <w:t>то справка предоставляется бесплатно в течение 5 рабочих дней.</w:t>
      </w:r>
    </w:p>
    <w:p w:rsidR="00FB4FC7" w:rsidRDefault="00FB4FC7" w:rsidP="00FB4FC7">
      <w:pPr>
        <w:shd w:val="clear" w:color="auto" w:fill="FFFFFF"/>
        <w:spacing w:before="408" w:line="413" w:lineRule="exact"/>
        <w:ind w:right="461"/>
      </w:pPr>
      <w:r>
        <w:rPr>
          <w:rFonts w:eastAsia="Times New Roman"/>
          <w:b/>
          <w:bCs/>
          <w:sz w:val="24"/>
          <w:szCs w:val="24"/>
        </w:rPr>
        <w:t xml:space="preserve">Ведущий инженер отдела по Кусинскому району филиала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ФГБУ «ФКП </w:t>
      </w:r>
      <w:proofErr w:type="spellStart"/>
      <w:r>
        <w:rPr>
          <w:rFonts w:eastAsia="Times New Roman"/>
          <w:b/>
          <w:bCs/>
          <w:spacing w:val="-1"/>
          <w:sz w:val="24"/>
          <w:szCs w:val="24"/>
        </w:rPr>
        <w:t>Росреестра</w:t>
      </w:r>
      <w:proofErr w:type="spellEnd"/>
      <w:r>
        <w:rPr>
          <w:rFonts w:eastAsia="Times New Roman"/>
          <w:b/>
          <w:bCs/>
          <w:spacing w:val="-1"/>
          <w:sz w:val="24"/>
          <w:szCs w:val="24"/>
        </w:rPr>
        <w:t xml:space="preserve">» по Челябинской области </w:t>
      </w:r>
      <w:proofErr w:type="spellStart"/>
      <w:r>
        <w:rPr>
          <w:rFonts w:eastAsia="Times New Roman"/>
          <w:b/>
          <w:bCs/>
          <w:spacing w:val="-1"/>
          <w:sz w:val="24"/>
          <w:szCs w:val="24"/>
        </w:rPr>
        <w:t>Макурина</w:t>
      </w:r>
      <w:proofErr w:type="spellEnd"/>
      <w:r>
        <w:rPr>
          <w:rFonts w:eastAsia="Times New Roman"/>
          <w:b/>
          <w:bCs/>
          <w:spacing w:val="-1"/>
          <w:sz w:val="24"/>
          <w:szCs w:val="24"/>
        </w:rPr>
        <w:t xml:space="preserve"> М.Л.</w:t>
      </w:r>
    </w:p>
    <w:p w:rsidR="00FB4FC7" w:rsidRDefault="00FB4FC7">
      <w:pPr>
        <w:shd w:val="clear" w:color="auto" w:fill="FFFFFF"/>
        <w:ind w:left="691"/>
        <w:rPr>
          <w:rFonts w:eastAsia="Times New Roman"/>
          <w:b/>
          <w:bCs/>
          <w:sz w:val="24"/>
          <w:szCs w:val="24"/>
        </w:rPr>
      </w:pPr>
    </w:p>
    <w:p w:rsidR="00FB4FC7" w:rsidRDefault="00FB4FC7">
      <w:pPr>
        <w:shd w:val="clear" w:color="auto" w:fill="FFFFFF"/>
        <w:ind w:left="691"/>
        <w:rPr>
          <w:rFonts w:eastAsia="Times New Roman"/>
          <w:b/>
          <w:bCs/>
          <w:sz w:val="24"/>
          <w:szCs w:val="24"/>
        </w:rPr>
      </w:pPr>
    </w:p>
    <w:p w:rsidR="00FB4FC7" w:rsidRDefault="00FB4FC7">
      <w:pPr>
        <w:shd w:val="clear" w:color="auto" w:fill="FFFFFF"/>
        <w:ind w:left="691"/>
        <w:rPr>
          <w:rFonts w:eastAsia="Times New Roman"/>
          <w:b/>
          <w:bCs/>
          <w:sz w:val="24"/>
          <w:szCs w:val="24"/>
        </w:rPr>
      </w:pPr>
    </w:p>
    <w:p w:rsidR="00FB4FC7" w:rsidRDefault="00FB4FC7">
      <w:pPr>
        <w:shd w:val="clear" w:color="auto" w:fill="FFFFFF"/>
        <w:ind w:left="691"/>
        <w:rPr>
          <w:rFonts w:eastAsia="Times New Roman"/>
          <w:b/>
          <w:bCs/>
          <w:sz w:val="24"/>
          <w:szCs w:val="24"/>
        </w:rPr>
      </w:pPr>
    </w:p>
    <w:p w:rsidR="00FB4FC7" w:rsidRDefault="00FB4FC7">
      <w:pPr>
        <w:shd w:val="clear" w:color="auto" w:fill="FFFFFF"/>
        <w:ind w:left="691"/>
        <w:rPr>
          <w:rFonts w:eastAsia="Times New Roman"/>
          <w:b/>
          <w:bCs/>
          <w:sz w:val="24"/>
          <w:szCs w:val="24"/>
        </w:rPr>
      </w:pPr>
    </w:p>
    <w:p w:rsidR="00FB4FC7" w:rsidRDefault="00FB4FC7">
      <w:pPr>
        <w:shd w:val="clear" w:color="auto" w:fill="FFFFFF"/>
        <w:ind w:left="691"/>
        <w:rPr>
          <w:rFonts w:eastAsia="Times New Roman"/>
          <w:b/>
          <w:bCs/>
          <w:sz w:val="24"/>
          <w:szCs w:val="24"/>
        </w:rPr>
      </w:pPr>
    </w:p>
    <w:p w:rsidR="00FB4FC7" w:rsidRDefault="00FB4FC7">
      <w:pPr>
        <w:shd w:val="clear" w:color="auto" w:fill="FFFFFF"/>
        <w:ind w:left="691"/>
        <w:rPr>
          <w:rFonts w:eastAsia="Times New Roman"/>
          <w:b/>
          <w:bCs/>
          <w:sz w:val="24"/>
          <w:szCs w:val="24"/>
        </w:rPr>
      </w:pPr>
    </w:p>
    <w:p w:rsidR="00FB4FC7" w:rsidRDefault="00FB4FC7">
      <w:pPr>
        <w:shd w:val="clear" w:color="auto" w:fill="FFFFFF"/>
        <w:ind w:left="691"/>
        <w:rPr>
          <w:rFonts w:eastAsia="Times New Roman"/>
          <w:b/>
          <w:bCs/>
          <w:sz w:val="24"/>
          <w:szCs w:val="24"/>
        </w:rPr>
      </w:pPr>
    </w:p>
    <w:p w:rsidR="00FB4FC7" w:rsidRDefault="00FB4FC7">
      <w:pPr>
        <w:shd w:val="clear" w:color="auto" w:fill="FFFFFF"/>
        <w:ind w:left="691"/>
        <w:rPr>
          <w:rFonts w:eastAsia="Times New Roman"/>
          <w:b/>
          <w:bCs/>
          <w:sz w:val="24"/>
          <w:szCs w:val="24"/>
        </w:rPr>
      </w:pPr>
    </w:p>
    <w:p w:rsidR="00FB4FC7" w:rsidRDefault="00FB4FC7">
      <w:pPr>
        <w:shd w:val="clear" w:color="auto" w:fill="FFFFFF"/>
        <w:ind w:left="691"/>
        <w:rPr>
          <w:rFonts w:eastAsia="Times New Roman"/>
          <w:b/>
          <w:bCs/>
          <w:sz w:val="24"/>
          <w:szCs w:val="24"/>
        </w:rPr>
      </w:pPr>
    </w:p>
    <w:p w:rsidR="00FB4FC7" w:rsidRDefault="00FB4FC7">
      <w:pPr>
        <w:shd w:val="clear" w:color="auto" w:fill="FFFFFF"/>
        <w:ind w:left="691"/>
        <w:rPr>
          <w:rFonts w:eastAsia="Times New Roman"/>
          <w:b/>
          <w:bCs/>
          <w:sz w:val="24"/>
          <w:szCs w:val="24"/>
        </w:rPr>
      </w:pPr>
    </w:p>
    <w:p w:rsidR="005F036B" w:rsidRDefault="00771F2B">
      <w:pPr>
        <w:shd w:val="clear" w:color="auto" w:fill="FFFFFF"/>
        <w:ind w:left="691"/>
      </w:pPr>
      <w:r>
        <w:rPr>
          <w:rFonts w:eastAsia="Times New Roman"/>
          <w:b/>
          <w:bCs/>
          <w:sz w:val="24"/>
          <w:szCs w:val="24"/>
        </w:rPr>
        <w:t>В выборе кадастрового инженера помогут рейтинги Кадастровой палаты</w:t>
      </w:r>
    </w:p>
    <w:p w:rsidR="005F036B" w:rsidRDefault="00771F2B">
      <w:pPr>
        <w:shd w:val="clear" w:color="auto" w:fill="FFFFFF"/>
        <w:spacing w:before="442" w:line="413" w:lineRule="exact"/>
        <w:ind w:left="24" w:firstLine="730"/>
        <w:jc w:val="both"/>
      </w:pPr>
      <w:r>
        <w:rPr>
          <w:rFonts w:eastAsia="Times New Roman"/>
          <w:sz w:val="24"/>
          <w:szCs w:val="24"/>
        </w:rPr>
        <w:t xml:space="preserve">Жители Челябинской области могут ознакомиться с рейтингами качества документов, подготавливаемых кадастровыми инженерами, использования ими электронных сервисов, которые размещает филиал Федеральной кадастровой палаты </w:t>
      </w:r>
      <w:proofErr w:type="spellStart"/>
      <w:r>
        <w:rPr>
          <w:rFonts w:eastAsia="Times New Roman"/>
          <w:sz w:val="24"/>
          <w:szCs w:val="24"/>
        </w:rPr>
        <w:t>Росреестра</w:t>
      </w:r>
      <w:proofErr w:type="spellEnd"/>
      <w:r>
        <w:rPr>
          <w:rFonts w:eastAsia="Times New Roman"/>
          <w:sz w:val="24"/>
          <w:szCs w:val="24"/>
        </w:rPr>
        <w:t xml:space="preserve"> по Челябинской области в официальных источниках. Информация, содержащаяся в рейтингах, поможет выбрать кадастрового инженера, который наиболее быстро и качественно подготовит документы, необходимые для государственного кадастрового учета недвижимого имущества.</w:t>
      </w:r>
    </w:p>
    <w:p w:rsidR="005F036B" w:rsidRDefault="00771F2B">
      <w:pPr>
        <w:shd w:val="clear" w:color="auto" w:fill="FFFFFF"/>
        <w:spacing w:before="422" w:line="413" w:lineRule="exact"/>
        <w:ind w:left="754"/>
      </w:pPr>
      <w:r>
        <w:rPr>
          <w:rFonts w:eastAsia="Times New Roman"/>
          <w:sz w:val="24"/>
          <w:szCs w:val="24"/>
        </w:rPr>
        <w:t>Рейтинги кадастровых инженеров составляются по нескольким направлениям.</w:t>
      </w:r>
    </w:p>
    <w:p w:rsidR="005F036B" w:rsidRDefault="00771F2B">
      <w:pPr>
        <w:shd w:val="clear" w:color="auto" w:fill="FFFFFF"/>
        <w:tabs>
          <w:tab w:val="left" w:pos="1219"/>
        </w:tabs>
        <w:spacing w:line="413" w:lineRule="exact"/>
        <w:ind w:left="14" w:right="10" w:firstLine="754"/>
        <w:jc w:val="both"/>
      </w:pPr>
      <w:r>
        <w:rPr>
          <w:b/>
          <w:bCs/>
          <w:spacing w:val="-17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Качество подготовленных документов. </w:t>
      </w:r>
      <w:r>
        <w:rPr>
          <w:rFonts w:eastAsia="Times New Roman"/>
          <w:sz w:val="24"/>
          <w:szCs w:val="24"/>
        </w:rPr>
        <w:t>Данный рейтинг содержит</w:t>
      </w:r>
      <w:r>
        <w:rPr>
          <w:rFonts w:eastAsia="Times New Roman"/>
          <w:sz w:val="24"/>
          <w:szCs w:val="24"/>
        </w:rPr>
        <w:br/>
        <w:t>качественные результаты деятельности кадастровых инженеров, в частности,</w:t>
      </w:r>
      <w:r>
        <w:rPr>
          <w:rFonts w:eastAsia="Times New Roman"/>
          <w:sz w:val="24"/>
          <w:szCs w:val="24"/>
        </w:rPr>
        <w:br/>
        <w:t>информацию о доле решений о приостановлении и отказе в осуществлении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государственного кадастрового учета по документам, подготовленным конкретными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кадастровыми инженерами.</w:t>
      </w:r>
    </w:p>
    <w:p w:rsidR="005F036B" w:rsidRDefault="00771F2B" w:rsidP="00771F2B">
      <w:pPr>
        <w:numPr>
          <w:ilvl w:val="0"/>
          <w:numId w:val="1"/>
        </w:numPr>
        <w:shd w:val="clear" w:color="auto" w:fill="FFFFFF"/>
        <w:tabs>
          <w:tab w:val="left" w:pos="1022"/>
        </w:tabs>
        <w:spacing w:before="5" w:line="413" w:lineRule="exact"/>
        <w:ind w:right="5" w:firstLine="744"/>
        <w:jc w:val="both"/>
        <w:rPr>
          <w:b/>
          <w:bCs/>
          <w:spacing w:val="-8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Использование кадастровыми инженерами электронных сервисов. </w:t>
      </w:r>
      <w:r>
        <w:rPr>
          <w:rFonts w:eastAsia="Times New Roman"/>
          <w:spacing w:val="-1"/>
          <w:sz w:val="24"/>
          <w:szCs w:val="24"/>
        </w:rPr>
        <w:t xml:space="preserve">Рейтинг </w:t>
      </w:r>
      <w:r>
        <w:rPr>
          <w:rFonts w:eastAsia="Times New Roman"/>
          <w:sz w:val="24"/>
          <w:szCs w:val="24"/>
        </w:rPr>
        <w:t xml:space="preserve">содержит анализ использования кадастровыми инженерами электронных сервисов за период с января по июнь текущего года. В результате любой желающий может ознакомиться с данными о том, какой способ использует тот или иной кадастровый </w:t>
      </w:r>
      <w:r>
        <w:rPr>
          <w:rFonts w:eastAsia="Times New Roman"/>
          <w:spacing w:val="-2"/>
          <w:sz w:val="24"/>
          <w:szCs w:val="24"/>
        </w:rPr>
        <w:t xml:space="preserve">инженер при направлении документов в Кадастровую палату: электронный или бумажный </w:t>
      </w:r>
      <w:r>
        <w:rPr>
          <w:rFonts w:eastAsia="Times New Roman"/>
          <w:sz w:val="24"/>
          <w:szCs w:val="24"/>
        </w:rPr>
        <w:t>вид. Отметим, что использование кадастровыми инженерами электронных сервисов позволяет им работать более оперативно, а также экономить время и деньги заказчика.</w:t>
      </w:r>
    </w:p>
    <w:p w:rsidR="005F036B" w:rsidRDefault="00771F2B" w:rsidP="00771F2B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413" w:lineRule="exact"/>
        <w:ind w:right="14" w:firstLine="744"/>
        <w:jc w:val="both"/>
        <w:rPr>
          <w:b/>
          <w:bCs/>
          <w:spacing w:val="-9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Количество решений о необходимости устранения кадастровых ошибок. </w:t>
      </w:r>
      <w:r>
        <w:rPr>
          <w:rFonts w:eastAsia="Times New Roman"/>
          <w:spacing w:val="-1"/>
          <w:sz w:val="24"/>
          <w:szCs w:val="24"/>
        </w:rPr>
        <w:t xml:space="preserve">У </w:t>
      </w:r>
      <w:r>
        <w:rPr>
          <w:rFonts w:eastAsia="Times New Roman"/>
          <w:sz w:val="24"/>
          <w:szCs w:val="24"/>
        </w:rPr>
        <w:t xml:space="preserve">граждан существует возможность избежать судебных разбирательств, которые могут возникнуть из-за неточности в документации, допущенной по вине кадастрового </w:t>
      </w:r>
      <w:r>
        <w:rPr>
          <w:rFonts w:eastAsia="Times New Roman"/>
          <w:spacing w:val="-1"/>
          <w:sz w:val="24"/>
          <w:szCs w:val="24"/>
        </w:rPr>
        <w:t xml:space="preserve">инженера, который некачественно выполнил кадастровые работы. Чтобы не допустить </w:t>
      </w:r>
      <w:r>
        <w:rPr>
          <w:rFonts w:eastAsia="Times New Roman"/>
          <w:sz w:val="24"/>
          <w:szCs w:val="24"/>
        </w:rPr>
        <w:t xml:space="preserve">подобное, следует обратить внимание на размещенную информацию о количестве решений о необходимости устранения кадастровых ошибок в сведениях, связанных с </w:t>
      </w:r>
      <w:r>
        <w:rPr>
          <w:rFonts w:eastAsia="Times New Roman"/>
          <w:spacing w:val="-1"/>
          <w:sz w:val="24"/>
          <w:szCs w:val="24"/>
        </w:rPr>
        <w:t xml:space="preserve">ошибкой, допущенной кадастровым инженером при определении местоположения границ земельных участков или местоположения зданий, сооружений, помещений, объектов </w:t>
      </w:r>
      <w:r>
        <w:rPr>
          <w:rFonts w:eastAsia="Times New Roman"/>
          <w:sz w:val="24"/>
          <w:szCs w:val="24"/>
        </w:rPr>
        <w:t>незавершенного строительства, принятых за последние 3 года деятельности кадастрового инженера. При наличии 10 подобных решений аттестат кадастрового инженера аннулируется.</w:t>
      </w:r>
    </w:p>
    <w:p w:rsidR="0004543B" w:rsidRDefault="00771F2B" w:rsidP="0004543B">
      <w:pPr>
        <w:shd w:val="clear" w:color="auto" w:fill="FFFFFF"/>
        <w:spacing w:line="413" w:lineRule="exact"/>
        <w:ind w:left="5" w:right="398"/>
        <w:jc w:val="both"/>
      </w:pPr>
      <w:r>
        <w:rPr>
          <w:rFonts w:eastAsia="Times New Roman"/>
          <w:sz w:val="24"/>
          <w:szCs w:val="24"/>
        </w:rPr>
        <w:t>Таким образом, перед обращением к кадастровому инженеру рекомендуем жителям Южного Урала проверять сведения о нем, в том числе и с использованием</w:t>
      </w:r>
      <w:r w:rsidR="0004543B">
        <w:rPr>
          <w:rFonts w:eastAsia="Times New Roman"/>
          <w:sz w:val="24"/>
          <w:szCs w:val="24"/>
        </w:rPr>
        <w:t xml:space="preserve"> рейтингов Кадастровой палаты. Кадастровый инженер должен поддерживать высокий уровень </w:t>
      </w:r>
      <w:r w:rsidR="0004543B">
        <w:rPr>
          <w:rFonts w:eastAsia="Times New Roman"/>
          <w:sz w:val="24"/>
          <w:szCs w:val="24"/>
        </w:rPr>
        <w:lastRenderedPageBreak/>
        <w:t>качества выполненной работы, чтобы у заявителя в дальнейшем не возникало проблем при получении государственных услуг</w:t>
      </w:r>
      <w:proofErr w:type="gramStart"/>
      <w:r w:rsidR="0004543B">
        <w:rPr>
          <w:rFonts w:eastAsia="Times New Roman"/>
          <w:sz w:val="24"/>
          <w:szCs w:val="24"/>
        </w:rPr>
        <w:t>.</w:t>
      </w:r>
      <w:proofErr w:type="gramEnd"/>
    </w:p>
    <w:p w:rsidR="0004543B" w:rsidRDefault="0004543B" w:rsidP="0004543B">
      <w:pPr>
        <w:shd w:val="clear" w:color="auto" w:fill="FFFFFF"/>
        <w:spacing w:before="408" w:line="418" w:lineRule="exact"/>
        <w:ind w:right="398" w:firstLine="758"/>
        <w:jc w:val="both"/>
      </w:pPr>
      <w:proofErr w:type="gramStart"/>
      <w:r>
        <w:rPr>
          <w:sz w:val="24"/>
          <w:szCs w:val="24"/>
        </w:rPr>
        <w:t xml:space="preserve">! </w:t>
      </w:r>
      <w:r>
        <w:rPr>
          <w:rFonts w:eastAsia="Times New Roman"/>
          <w:sz w:val="24"/>
          <w:szCs w:val="24"/>
        </w:rPr>
        <w:t xml:space="preserve">Рейтинги кадастровых инженеров размещаются на сайте Управления </w:t>
      </w:r>
      <w:proofErr w:type="spellStart"/>
      <w:r>
        <w:rPr>
          <w:rFonts w:eastAsia="Times New Roman"/>
          <w:sz w:val="24"/>
          <w:szCs w:val="24"/>
        </w:rPr>
        <w:t>Росреестра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по Челябинской области (раздел </w:t>
      </w:r>
      <w:r>
        <w:rPr>
          <w:rFonts w:eastAsia="Times New Roman"/>
          <w:spacing w:val="-1"/>
          <w:sz w:val="24"/>
          <w:szCs w:val="24"/>
          <w:u w:val="single"/>
        </w:rPr>
        <w:t xml:space="preserve">Статистические и аналитические сведения </w:t>
      </w:r>
      <w:r w:rsidRPr="0004543B">
        <w:rPr>
          <w:rFonts w:eastAsia="Times New Roman"/>
          <w:i/>
          <w:iCs/>
          <w:sz w:val="24"/>
          <w:szCs w:val="24"/>
        </w:rPr>
        <w:t>(</w:t>
      </w:r>
      <w:hyperlink r:id="rId5" w:history="1">
        <w:r>
          <w:rPr>
            <w:rFonts w:eastAsia="Times New Roman"/>
            <w:i/>
            <w:iCs/>
            <w:sz w:val="24"/>
            <w:szCs w:val="24"/>
            <w:u w:val="single"/>
            <w:lang w:val="en-US"/>
          </w:rPr>
          <w:t>http</w:t>
        </w:r>
        <w:r w:rsidRPr="0004543B">
          <w:rPr>
            <w:rFonts w:eastAsia="Times New Roman"/>
            <w:i/>
            <w:iCs/>
            <w:sz w:val="24"/>
            <w:szCs w:val="24"/>
            <w:u w:val="single"/>
          </w:rPr>
          <w:t>://</w:t>
        </w:r>
        <w:r>
          <w:rPr>
            <w:rFonts w:eastAsia="Times New Roman"/>
            <w:i/>
            <w:iCs/>
            <w:sz w:val="24"/>
            <w:szCs w:val="24"/>
            <w:u w:val="single"/>
            <w:lang w:val="en-US"/>
          </w:rPr>
          <w:t>www</w:t>
        </w:r>
        <w:r w:rsidRPr="0004543B">
          <w:rPr>
            <w:rFonts w:eastAsia="Times New Roman"/>
            <w:i/>
            <w:iCs/>
            <w:sz w:val="24"/>
            <w:szCs w:val="24"/>
            <w:u w:val="single"/>
          </w:rPr>
          <w:t>.</w:t>
        </w:r>
        <w:r>
          <w:rPr>
            <w:rFonts w:eastAsia="Times New Roman"/>
            <w:i/>
            <w:iCs/>
            <w:sz w:val="24"/>
            <w:szCs w:val="24"/>
            <w:u w:val="single"/>
            <w:lang w:val="en-US"/>
          </w:rPr>
          <w:t>to</w:t>
        </w:r>
        <w:r w:rsidRPr="0004543B">
          <w:rPr>
            <w:rFonts w:eastAsia="Times New Roman"/>
            <w:i/>
            <w:iCs/>
            <w:sz w:val="24"/>
            <w:szCs w:val="24"/>
            <w:u w:val="single"/>
          </w:rPr>
          <w:t>74.</w:t>
        </w:r>
        <w:proofErr w:type="spellStart"/>
        <w:r>
          <w:rPr>
            <w:rFonts w:eastAsia="Times New Roman"/>
            <w:i/>
            <w:iCs/>
            <w:sz w:val="24"/>
            <w:szCs w:val="24"/>
            <w:u w:val="single"/>
            <w:lang w:val="en-US"/>
          </w:rPr>
          <w:t>rosreestr</w:t>
        </w:r>
        <w:proofErr w:type="spellEnd"/>
        <w:r w:rsidRPr="0004543B">
          <w:rPr>
            <w:rFonts w:eastAsia="Times New Roman"/>
            <w:i/>
            <w:iCs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i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04543B">
          <w:rPr>
            <w:rFonts w:eastAsia="Times New Roman"/>
            <w:i/>
            <w:iCs/>
            <w:sz w:val="24"/>
            <w:szCs w:val="24"/>
            <w:u w:val="single"/>
          </w:rPr>
          <w:t>/</w:t>
        </w:r>
        <w:proofErr w:type="spellStart"/>
        <w:r>
          <w:rPr>
            <w:rFonts w:eastAsia="Times New Roman"/>
            <w:i/>
            <w:iCs/>
            <w:sz w:val="24"/>
            <w:szCs w:val="24"/>
            <w:u w:val="single"/>
            <w:lang w:val="en-US"/>
          </w:rPr>
          <w:t>kadastr</w:t>
        </w:r>
        <w:proofErr w:type="spellEnd"/>
        <w:r w:rsidRPr="0004543B">
          <w:rPr>
            <w:rFonts w:eastAsia="Times New Roman"/>
            <w:i/>
            <w:iCs/>
            <w:sz w:val="24"/>
            <w:szCs w:val="24"/>
            <w:u w:val="single"/>
          </w:rPr>
          <w:t>/</w:t>
        </w:r>
        <w:r>
          <w:rPr>
            <w:rFonts w:eastAsia="Times New Roman"/>
            <w:i/>
            <w:iCs/>
            <w:sz w:val="24"/>
            <w:szCs w:val="24"/>
            <w:u w:val="single"/>
            <w:lang w:val="en-US"/>
          </w:rPr>
          <w:t>about</w:t>
        </w:r>
        <w:r w:rsidRPr="0004543B">
          <w:rPr>
            <w:rFonts w:eastAsia="Times New Roman"/>
            <w:i/>
            <w:iCs/>
            <w:sz w:val="24"/>
            <w:szCs w:val="24"/>
            <w:u w:val="single"/>
          </w:rPr>
          <w:t>_</w:t>
        </w:r>
        <w:proofErr w:type="spellStart"/>
        <w:r>
          <w:rPr>
            <w:rFonts w:eastAsia="Times New Roman"/>
            <w:i/>
            <w:iCs/>
            <w:sz w:val="24"/>
            <w:szCs w:val="24"/>
            <w:u w:val="single"/>
            <w:lang w:val="en-US"/>
          </w:rPr>
          <w:t>fgu</w:t>
        </w:r>
        <w:proofErr w:type="spellEnd"/>
        <w:r w:rsidRPr="0004543B">
          <w:rPr>
            <w:rFonts w:eastAsia="Times New Roman"/>
            <w:i/>
            <w:iCs/>
            <w:sz w:val="24"/>
            <w:szCs w:val="24"/>
            <w:u w:val="single"/>
          </w:rPr>
          <w:t>/</w:t>
        </w:r>
        <w:proofErr w:type="spellStart"/>
        <w:r>
          <w:rPr>
            <w:rFonts w:eastAsia="Times New Roman"/>
            <w:i/>
            <w:iCs/>
            <w:sz w:val="24"/>
            <w:szCs w:val="24"/>
            <w:u w:val="single"/>
            <w:lang w:val="en-US"/>
          </w:rPr>
          <w:t>kp</w:t>
        </w:r>
        <w:proofErr w:type="spellEnd"/>
        <w:r w:rsidRPr="0004543B">
          <w:rPr>
            <w:rFonts w:eastAsia="Times New Roman"/>
            <w:i/>
            <w:iCs/>
            <w:sz w:val="24"/>
            <w:szCs w:val="24"/>
            <w:u w:val="single"/>
          </w:rPr>
          <w:t>__</w:t>
        </w:r>
        <w:proofErr w:type="spellStart"/>
        <w:r>
          <w:rPr>
            <w:rFonts w:eastAsia="Times New Roman"/>
            <w:i/>
            <w:iCs/>
            <w:sz w:val="24"/>
            <w:szCs w:val="24"/>
            <w:u w:val="single"/>
            <w:lang w:val="en-US"/>
          </w:rPr>
          <w:t>sta</w:t>
        </w:r>
        <w:proofErr w:type="spellEnd"/>
        <w:r w:rsidRPr="0004543B">
          <w:rPr>
            <w:rFonts w:eastAsia="Times New Roman"/>
            <w:i/>
            <w:iCs/>
            <w:sz w:val="24"/>
            <w:szCs w:val="24"/>
            <w:u w:val="single"/>
          </w:rPr>
          <w:t>_</w:t>
        </w:r>
        <w:proofErr w:type="spellStart"/>
        <w:r>
          <w:rPr>
            <w:rFonts w:eastAsia="Times New Roman"/>
            <w:i/>
            <w:iCs/>
            <w:sz w:val="24"/>
            <w:szCs w:val="24"/>
            <w:u w:val="single"/>
            <w:lang w:val="en-US"/>
          </w:rPr>
          <w:t>tinfA</w:t>
        </w:r>
        <w:proofErr w:type="spellEnd"/>
      </w:hyperlink>
      <w:r w:rsidRPr="0004543B">
        <w:rPr>
          <w:rFonts w:eastAsia="Times New Roman"/>
          <w:i/>
          <w:iCs/>
          <w:sz w:val="24"/>
          <w:szCs w:val="24"/>
        </w:rPr>
        <w:t>.</w:t>
      </w:r>
      <w:proofErr w:type="gramEnd"/>
    </w:p>
    <w:p w:rsidR="0004543B" w:rsidRDefault="0004543B" w:rsidP="0004543B">
      <w:pPr>
        <w:shd w:val="clear" w:color="auto" w:fill="FFFFFF"/>
        <w:spacing w:before="816" w:line="413" w:lineRule="exact"/>
        <w:ind w:left="709" w:right="922"/>
      </w:pPr>
      <w:r>
        <w:rPr>
          <w:rFonts w:eastAsia="Times New Roman"/>
          <w:b/>
          <w:bCs/>
          <w:sz w:val="24"/>
          <w:szCs w:val="24"/>
        </w:rPr>
        <w:t xml:space="preserve">Ведущий инженер отдела по Кусинскому району филиала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ФГБУ «ФКП </w:t>
      </w:r>
      <w:proofErr w:type="spellStart"/>
      <w:r>
        <w:rPr>
          <w:rFonts w:eastAsia="Times New Roman"/>
          <w:b/>
          <w:bCs/>
          <w:spacing w:val="-1"/>
          <w:sz w:val="24"/>
          <w:szCs w:val="24"/>
        </w:rPr>
        <w:t>Росреестра</w:t>
      </w:r>
      <w:proofErr w:type="spellEnd"/>
      <w:r>
        <w:rPr>
          <w:rFonts w:eastAsia="Times New Roman"/>
          <w:b/>
          <w:bCs/>
          <w:spacing w:val="-1"/>
          <w:sz w:val="24"/>
          <w:szCs w:val="24"/>
        </w:rPr>
        <w:t xml:space="preserve">» по Челябинской области </w:t>
      </w:r>
      <w:proofErr w:type="spellStart"/>
      <w:r>
        <w:rPr>
          <w:rFonts w:eastAsia="Times New Roman"/>
          <w:b/>
          <w:bCs/>
          <w:spacing w:val="-1"/>
          <w:sz w:val="24"/>
          <w:szCs w:val="24"/>
        </w:rPr>
        <w:t>Макурина</w:t>
      </w:r>
      <w:proofErr w:type="spellEnd"/>
      <w:r>
        <w:rPr>
          <w:rFonts w:eastAsia="Times New Roman"/>
          <w:b/>
          <w:bCs/>
          <w:spacing w:val="-1"/>
          <w:sz w:val="24"/>
          <w:szCs w:val="24"/>
        </w:rPr>
        <w:t xml:space="preserve"> М.Л.</w:t>
      </w:r>
    </w:p>
    <w:p w:rsidR="0004543B" w:rsidRDefault="0004543B" w:rsidP="0004543B">
      <w:pPr>
        <w:shd w:val="clear" w:color="auto" w:fill="FFFFFF"/>
        <w:ind w:left="8962"/>
      </w:pPr>
    </w:p>
    <w:p w:rsidR="00771F2B" w:rsidRDefault="00771F2B">
      <w:pPr>
        <w:shd w:val="clear" w:color="auto" w:fill="FFFFFF"/>
        <w:spacing w:line="413" w:lineRule="exact"/>
        <w:ind w:left="5" w:right="29" w:firstLine="734"/>
        <w:jc w:val="both"/>
      </w:pPr>
    </w:p>
    <w:sectPr w:rsidR="00771F2B" w:rsidSect="005F036B">
      <w:type w:val="continuous"/>
      <w:pgSz w:w="11909" w:h="16834"/>
      <w:pgMar w:top="1016" w:right="744" w:bottom="360" w:left="180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6B7C"/>
    <w:multiLevelType w:val="singleLevel"/>
    <w:tmpl w:val="FFD4185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1F2B"/>
    <w:rsid w:val="0004543B"/>
    <w:rsid w:val="005F036B"/>
    <w:rsid w:val="00771F2B"/>
    <w:rsid w:val="00A83700"/>
    <w:rsid w:val="00FB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74.rosreestr.ru/kadastr/about_fgu/kp__sta_tin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4230</Characters>
  <Application>Microsoft Office Word</Application>
  <DocSecurity>0</DocSecurity>
  <Lines>35</Lines>
  <Paragraphs>9</Paragraphs>
  <ScaleCrop>false</ScaleCrop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Bait</cp:lastModifiedBy>
  <cp:revision>4</cp:revision>
  <dcterms:created xsi:type="dcterms:W3CDTF">2015-08-24T06:14:00Z</dcterms:created>
  <dcterms:modified xsi:type="dcterms:W3CDTF">2015-08-24T06:25:00Z</dcterms:modified>
</cp:coreProperties>
</file>